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B60" w:rsidRPr="0088065D" w:rsidRDefault="0088065D" w:rsidP="0088065D">
      <w:pPr>
        <w:shd w:val="clear" w:color="auto" w:fill="FFFFFF"/>
        <w:tabs>
          <w:tab w:val="left" w:pos="2160"/>
        </w:tabs>
        <w:spacing w:line="285" w:lineRule="atLeast"/>
        <w:jc w:val="center"/>
        <w:rPr>
          <w:b/>
        </w:rPr>
      </w:pPr>
      <w:r>
        <w:rPr>
          <w:b/>
        </w:rPr>
        <w:t>ЮЖНЫЙ МОЛОЧНЫЙ СОЮЗ</w:t>
      </w:r>
    </w:p>
    <w:p w:rsidR="004B7E02" w:rsidRPr="004B7E02" w:rsidRDefault="00E2788C" w:rsidP="004B7E02">
      <w:pPr>
        <w:spacing w:line="276" w:lineRule="auto"/>
        <w:jc w:val="center"/>
        <w:rPr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10795</wp:posOffset>
            </wp:positionV>
            <wp:extent cx="1819275" cy="1095375"/>
            <wp:effectExtent l="0" t="0" r="0" b="0"/>
            <wp:wrapNone/>
            <wp:docPr id="8" name="Рисунок 8" descr="Логотип Ю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ЮМ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E02" w:rsidRPr="00494089" w:rsidRDefault="004B7E02" w:rsidP="0088065D">
      <w:pPr>
        <w:spacing w:line="276" w:lineRule="auto"/>
        <w:rPr>
          <w:b/>
        </w:rPr>
      </w:pPr>
    </w:p>
    <w:p w:rsidR="00247B60" w:rsidRDefault="00247B60" w:rsidP="00D04E1D">
      <w:pPr>
        <w:jc w:val="right"/>
        <w:rPr>
          <w:rFonts w:ascii="Book Antiqua" w:hAnsi="Book Antiqua" w:cs="Book Antiqua"/>
          <w:b/>
          <w:i/>
          <w:sz w:val="22"/>
        </w:rPr>
      </w:pPr>
    </w:p>
    <w:p w:rsidR="0088065D" w:rsidRDefault="0088065D" w:rsidP="00D04E1D">
      <w:pPr>
        <w:jc w:val="right"/>
        <w:rPr>
          <w:rFonts w:ascii="Book Antiqua" w:hAnsi="Book Antiqua" w:cs="Book Antiqua"/>
          <w:b/>
          <w:i/>
          <w:sz w:val="22"/>
        </w:rPr>
      </w:pPr>
    </w:p>
    <w:p w:rsidR="0088065D" w:rsidRDefault="0088065D" w:rsidP="00D04E1D">
      <w:pPr>
        <w:jc w:val="right"/>
        <w:rPr>
          <w:rFonts w:ascii="Book Antiqua" w:hAnsi="Book Antiqua" w:cs="Book Antiqua"/>
          <w:b/>
          <w:i/>
          <w:sz w:val="22"/>
        </w:rPr>
      </w:pPr>
    </w:p>
    <w:p w:rsidR="00494089" w:rsidRPr="00494089" w:rsidRDefault="00494089" w:rsidP="004B7E02">
      <w:pPr>
        <w:rPr>
          <w:b/>
          <w:sz w:val="22"/>
        </w:rPr>
      </w:pPr>
    </w:p>
    <w:p w:rsidR="00247B60" w:rsidRPr="00D04E1D" w:rsidRDefault="00494089">
      <w:pPr>
        <w:pStyle w:val="af2"/>
        <w:tabs>
          <w:tab w:val="left" w:pos="4252"/>
        </w:tabs>
        <w:jc w:val="center"/>
        <w:rPr>
          <w:rFonts w:ascii="Tahoma" w:hAnsi="Tahoma" w:cs="Tahoma"/>
          <w:b/>
        </w:rPr>
      </w:pPr>
      <w:r w:rsidRPr="00D04E1D">
        <w:rPr>
          <w:rFonts w:ascii="Tahoma" w:hAnsi="Tahoma" w:cs="Tahoma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.8pt;margin-top:.7pt;width:414.75pt;height:.75pt;z-index:251657216" o:connectortype="straight" strokeweight="1.5pt"/>
        </w:pict>
      </w:r>
    </w:p>
    <w:p w:rsidR="00874D33" w:rsidRDefault="00247B60">
      <w:pPr>
        <w:tabs>
          <w:tab w:val="left" w:pos="0"/>
        </w:tabs>
        <w:spacing w:line="276" w:lineRule="auto"/>
        <w:jc w:val="center"/>
        <w:rPr>
          <w:rFonts w:ascii="Tahoma" w:hAnsi="Tahoma" w:cs="Tahoma"/>
          <w:b/>
          <w:color w:val="003399"/>
          <w:sz w:val="32"/>
          <w:szCs w:val="32"/>
        </w:rPr>
      </w:pPr>
      <w:r w:rsidRPr="00874D33">
        <w:rPr>
          <w:rFonts w:ascii="Tahoma" w:hAnsi="Tahoma" w:cs="Tahoma"/>
          <w:b/>
          <w:color w:val="003399"/>
          <w:sz w:val="32"/>
          <w:szCs w:val="32"/>
        </w:rPr>
        <w:t>ЗАЯВКА НА ДЕГ</w:t>
      </w:r>
      <w:r w:rsidRPr="00874D33">
        <w:rPr>
          <w:rFonts w:ascii="Tahoma" w:hAnsi="Tahoma" w:cs="Tahoma"/>
          <w:b/>
          <w:color w:val="003399"/>
          <w:sz w:val="32"/>
          <w:szCs w:val="32"/>
        </w:rPr>
        <w:t>У</w:t>
      </w:r>
      <w:r w:rsidRPr="00874D33">
        <w:rPr>
          <w:rFonts w:ascii="Tahoma" w:hAnsi="Tahoma" w:cs="Tahoma"/>
          <w:b/>
          <w:color w:val="003399"/>
          <w:sz w:val="32"/>
          <w:szCs w:val="32"/>
        </w:rPr>
        <w:t xml:space="preserve">СТАЦИОННЫЙ КОНКУРС </w:t>
      </w:r>
    </w:p>
    <w:p w:rsidR="00247B60" w:rsidRPr="00874D33" w:rsidRDefault="00595FE6">
      <w:pPr>
        <w:tabs>
          <w:tab w:val="left" w:pos="0"/>
        </w:tabs>
        <w:spacing w:line="276" w:lineRule="auto"/>
        <w:jc w:val="center"/>
        <w:rPr>
          <w:rFonts w:ascii="Tahoma" w:hAnsi="Tahoma" w:cs="Tahoma"/>
          <w:b/>
          <w:color w:val="003399"/>
          <w:sz w:val="32"/>
          <w:szCs w:val="32"/>
        </w:rPr>
      </w:pPr>
      <w:r w:rsidRPr="00874D33">
        <w:rPr>
          <w:rFonts w:ascii="Tahoma" w:hAnsi="Tahoma" w:cs="Tahoma"/>
          <w:b/>
          <w:color w:val="003399"/>
          <w:sz w:val="32"/>
          <w:szCs w:val="32"/>
        </w:rPr>
        <w:t>«МОЛОЧНЫЕ ПРОДУКТЫ – 20</w:t>
      </w:r>
      <w:r w:rsidR="0088065D">
        <w:rPr>
          <w:rFonts w:ascii="Tahoma" w:hAnsi="Tahoma" w:cs="Tahoma"/>
          <w:b/>
          <w:color w:val="003399"/>
          <w:sz w:val="32"/>
          <w:szCs w:val="32"/>
        </w:rPr>
        <w:t>21</w:t>
      </w:r>
      <w:r w:rsidRPr="00874D33">
        <w:rPr>
          <w:rFonts w:ascii="Tahoma" w:hAnsi="Tahoma" w:cs="Tahoma"/>
          <w:b/>
          <w:color w:val="003399"/>
          <w:sz w:val="32"/>
          <w:szCs w:val="32"/>
        </w:rPr>
        <w:t>»</w:t>
      </w:r>
    </w:p>
    <w:p w:rsidR="00595FE6" w:rsidRPr="00595FE6" w:rsidRDefault="00595FE6" w:rsidP="00595FE6">
      <w:pPr>
        <w:pStyle w:val="3"/>
        <w:spacing w:before="0"/>
        <w:jc w:val="center"/>
        <w:rPr>
          <w:rFonts w:ascii="Times New Roman" w:hAnsi="Times New Roman" w:cs="Times New Roman"/>
          <w:i/>
          <w:sz w:val="28"/>
        </w:rPr>
      </w:pPr>
      <w:r w:rsidRPr="00595FE6">
        <w:rPr>
          <w:rFonts w:ascii="Times New Roman" w:hAnsi="Times New Roman" w:cs="Times New Roman"/>
          <w:i/>
          <w:sz w:val="28"/>
        </w:rPr>
        <w:t xml:space="preserve">в рамках Всероссийской научно-практической конференции </w:t>
      </w:r>
    </w:p>
    <w:p w:rsidR="00595FE6" w:rsidRPr="00595FE6" w:rsidRDefault="00595FE6" w:rsidP="00595FE6">
      <w:pPr>
        <w:pStyle w:val="3"/>
        <w:spacing w:before="0"/>
        <w:jc w:val="center"/>
        <w:rPr>
          <w:rFonts w:ascii="Times New Roman" w:hAnsi="Times New Roman" w:cs="Times New Roman"/>
          <w:sz w:val="28"/>
        </w:rPr>
      </w:pPr>
      <w:r w:rsidRPr="00595FE6">
        <w:rPr>
          <w:rFonts w:ascii="Times New Roman" w:hAnsi="Times New Roman" w:cs="Times New Roman"/>
          <w:sz w:val="28"/>
        </w:rPr>
        <w:t>«</w:t>
      </w:r>
      <w:r w:rsidR="0088065D">
        <w:rPr>
          <w:rFonts w:ascii="Times New Roman" w:hAnsi="Times New Roman" w:cs="Times New Roman"/>
          <w:bCs/>
          <w:sz w:val="28"/>
        </w:rPr>
        <w:t>Перспективы Российской молочной отрасли в новой экономической реальности</w:t>
      </w:r>
      <w:r w:rsidRPr="00595FE6">
        <w:rPr>
          <w:rFonts w:ascii="Times New Roman" w:hAnsi="Times New Roman" w:cs="Times New Roman"/>
          <w:sz w:val="28"/>
        </w:rPr>
        <w:t>»</w:t>
      </w:r>
    </w:p>
    <w:p w:rsidR="00595FE6" w:rsidRPr="00595FE6" w:rsidRDefault="00595FE6" w:rsidP="00595FE6">
      <w:pPr>
        <w:jc w:val="center"/>
        <w:rPr>
          <w:color w:val="000000"/>
        </w:rPr>
      </w:pPr>
      <w:r w:rsidRPr="00595FE6">
        <w:rPr>
          <w:b/>
          <w:color w:val="000000"/>
          <w:sz w:val="20"/>
          <w:u w:val="single"/>
        </w:rPr>
        <w:t>(</w:t>
      </w:r>
      <w:r w:rsidR="0088065D">
        <w:rPr>
          <w:b/>
          <w:color w:val="000000"/>
          <w:sz w:val="20"/>
          <w:u w:val="single"/>
        </w:rPr>
        <w:t>0</w:t>
      </w:r>
      <w:r w:rsidRPr="00595FE6">
        <w:rPr>
          <w:b/>
          <w:color w:val="000000"/>
          <w:sz w:val="20"/>
          <w:u w:val="single"/>
        </w:rPr>
        <w:t>8-</w:t>
      </w:r>
      <w:r w:rsidR="0088065D">
        <w:rPr>
          <w:b/>
          <w:color w:val="000000"/>
          <w:sz w:val="20"/>
          <w:u w:val="single"/>
        </w:rPr>
        <w:t>1</w:t>
      </w:r>
      <w:r w:rsidRPr="00595FE6">
        <w:rPr>
          <w:b/>
          <w:color w:val="000000"/>
          <w:sz w:val="20"/>
          <w:u w:val="single"/>
        </w:rPr>
        <w:t>0 сентября 20</w:t>
      </w:r>
      <w:r w:rsidR="0088065D">
        <w:rPr>
          <w:b/>
          <w:color w:val="000000"/>
          <w:sz w:val="20"/>
          <w:u w:val="single"/>
        </w:rPr>
        <w:t>21</w:t>
      </w:r>
      <w:r w:rsidRPr="00595FE6">
        <w:rPr>
          <w:b/>
          <w:color w:val="000000"/>
          <w:sz w:val="20"/>
          <w:u w:val="single"/>
        </w:rPr>
        <w:t xml:space="preserve"> г.     г. Сочи, Адлерский район, ул. </w:t>
      </w:r>
      <w:r w:rsidR="00F92F3D">
        <w:rPr>
          <w:b/>
          <w:color w:val="000000"/>
          <w:sz w:val="20"/>
          <w:u w:val="single"/>
        </w:rPr>
        <w:t>Ленина</w:t>
      </w:r>
      <w:r w:rsidRPr="00595FE6">
        <w:rPr>
          <w:b/>
          <w:color w:val="000000"/>
          <w:sz w:val="20"/>
          <w:u w:val="single"/>
        </w:rPr>
        <w:t xml:space="preserve">, д. </w:t>
      </w:r>
      <w:r w:rsidR="00F92F3D">
        <w:rPr>
          <w:b/>
          <w:color w:val="000000"/>
          <w:sz w:val="20"/>
          <w:u w:val="single"/>
        </w:rPr>
        <w:t>2</w:t>
      </w:r>
      <w:r w:rsidRPr="00595FE6">
        <w:rPr>
          <w:b/>
          <w:color w:val="000000"/>
          <w:sz w:val="20"/>
          <w:u w:val="single"/>
        </w:rPr>
        <w:t>1</w:t>
      </w:r>
      <w:r w:rsidR="00F92F3D">
        <w:rPr>
          <w:b/>
          <w:color w:val="000000"/>
          <w:sz w:val="20"/>
          <w:u w:val="single"/>
        </w:rPr>
        <w:t>9</w:t>
      </w:r>
      <w:r w:rsidRPr="00595FE6">
        <w:rPr>
          <w:b/>
          <w:color w:val="000000"/>
          <w:sz w:val="20"/>
          <w:u w:val="single"/>
        </w:rPr>
        <w:t xml:space="preserve"> </w:t>
      </w:r>
      <w:r w:rsidRPr="00595FE6">
        <w:rPr>
          <w:bCs/>
          <w:color w:val="000000"/>
          <w:sz w:val="20"/>
          <w:u w:val="single"/>
        </w:rPr>
        <w:t>Санаторий «</w:t>
      </w:r>
      <w:r w:rsidR="00F92F3D">
        <w:rPr>
          <w:bCs/>
          <w:color w:val="000000"/>
          <w:sz w:val="20"/>
          <w:u w:val="single"/>
        </w:rPr>
        <w:t>Коралл</w:t>
      </w:r>
      <w:r w:rsidRPr="00595FE6">
        <w:rPr>
          <w:bCs/>
          <w:color w:val="000000"/>
          <w:sz w:val="20"/>
          <w:u w:val="single"/>
        </w:rPr>
        <w:t>»)</w:t>
      </w:r>
    </w:p>
    <w:p w:rsidR="00247B60" w:rsidRDefault="00247B60">
      <w:pPr>
        <w:tabs>
          <w:tab w:val="left" w:pos="0"/>
        </w:tabs>
        <w:spacing w:line="276" w:lineRule="auto"/>
        <w:rPr>
          <w:rFonts w:ascii="Tahoma" w:hAnsi="Tahoma" w:cs="Tahoma"/>
          <w:b/>
          <w:i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i/>
          <w:color w:val="FF0000"/>
          <w:sz w:val="18"/>
          <w:szCs w:val="22"/>
          <w:u w:val="single"/>
        </w:rPr>
        <w:t xml:space="preserve">(Обращаем ваше внимание, что крайний срок подачи заявки на участие в конкурсе </w:t>
      </w:r>
      <w:r w:rsidR="00D04E1D">
        <w:rPr>
          <w:rFonts w:ascii="Tahoma" w:hAnsi="Tahoma" w:cs="Tahoma"/>
          <w:b/>
          <w:i/>
          <w:color w:val="FF0000"/>
          <w:sz w:val="18"/>
          <w:szCs w:val="22"/>
          <w:u w:val="single"/>
        </w:rPr>
        <w:t xml:space="preserve">до </w:t>
      </w:r>
      <w:r w:rsidR="0088065D">
        <w:rPr>
          <w:rFonts w:ascii="Tahoma" w:hAnsi="Tahoma" w:cs="Tahoma"/>
          <w:b/>
          <w:i/>
          <w:color w:val="FF0000"/>
          <w:sz w:val="18"/>
          <w:szCs w:val="22"/>
          <w:u w:val="single"/>
        </w:rPr>
        <w:t>03</w:t>
      </w:r>
      <w:r w:rsidR="002A28FC">
        <w:rPr>
          <w:rFonts w:ascii="Tahoma" w:hAnsi="Tahoma" w:cs="Tahoma"/>
          <w:b/>
          <w:i/>
          <w:color w:val="FF0000"/>
          <w:sz w:val="18"/>
          <w:szCs w:val="22"/>
          <w:u w:val="single"/>
        </w:rPr>
        <w:t>.09.20</w:t>
      </w:r>
      <w:r w:rsidR="0088065D">
        <w:rPr>
          <w:rFonts w:ascii="Tahoma" w:hAnsi="Tahoma" w:cs="Tahoma"/>
          <w:b/>
          <w:i/>
          <w:color w:val="FF0000"/>
          <w:sz w:val="18"/>
          <w:szCs w:val="22"/>
          <w:u w:val="single"/>
        </w:rPr>
        <w:t>21</w:t>
      </w:r>
      <w:r>
        <w:rPr>
          <w:rFonts w:ascii="Tahoma" w:hAnsi="Tahoma" w:cs="Tahoma"/>
          <w:b/>
          <w:i/>
          <w:color w:val="FF0000"/>
          <w:sz w:val="18"/>
          <w:szCs w:val="22"/>
          <w:u w:val="single"/>
        </w:rPr>
        <w:t xml:space="preserve"> г.)</w:t>
      </w:r>
    </w:p>
    <w:p w:rsidR="00247B60" w:rsidRDefault="00247B60">
      <w:pPr>
        <w:tabs>
          <w:tab w:val="left" w:pos="0"/>
        </w:tabs>
        <w:jc w:val="center"/>
        <w:rPr>
          <w:rFonts w:ascii="Tahoma" w:hAnsi="Tahoma" w:cs="Tahoma"/>
          <w:b/>
          <w:i/>
          <w:color w:val="FF0000"/>
          <w:sz w:val="22"/>
          <w:szCs w:val="22"/>
          <w:u w:val="single"/>
        </w:rPr>
      </w:pPr>
    </w:p>
    <w:p w:rsidR="00247B60" w:rsidRDefault="00247B60">
      <w:pPr>
        <w:pStyle w:val="Normal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Наименование предприятия : _________________________________________________________________________</w:t>
      </w:r>
    </w:p>
    <w:p w:rsidR="00247B60" w:rsidRDefault="00247B60">
      <w:pPr>
        <w:pStyle w:val="Normal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___________________________________________________________________________________________________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  <w:t xml:space="preserve"> Факс: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  <w:lang w:val="en-US"/>
        </w:rPr>
        <w:t>E</w:t>
      </w:r>
      <w:r>
        <w:rPr>
          <w:rFonts w:ascii="Tahoma" w:hAnsi="Tahoma" w:cs="Tahoma"/>
          <w:color w:val="0D0D0D"/>
          <w:sz w:val="18"/>
          <w:szCs w:val="18"/>
          <w:u w:val="single"/>
        </w:rPr>
        <w:t>-</w:t>
      </w:r>
      <w:r>
        <w:rPr>
          <w:rFonts w:ascii="Tahoma" w:hAnsi="Tahoma" w:cs="Tahoma"/>
          <w:color w:val="0D0D0D"/>
          <w:sz w:val="18"/>
          <w:szCs w:val="18"/>
          <w:u w:val="single"/>
          <w:lang w:val="en-US"/>
        </w:rPr>
        <w:t>mail</w:t>
      </w: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: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  <w:t>____</w:t>
      </w:r>
      <w:r w:rsidR="00F92F3D">
        <w:rPr>
          <w:rFonts w:ascii="Tahoma" w:hAnsi="Tahoma" w:cs="Tahoma"/>
          <w:color w:val="0D0D0D"/>
          <w:sz w:val="18"/>
          <w:szCs w:val="18"/>
          <w:u w:val="single"/>
        </w:rPr>
        <w:t>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ИНН: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F92F3D">
        <w:rPr>
          <w:rFonts w:ascii="Tahoma" w:hAnsi="Tahoma" w:cs="Tahoma"/>
          <w:color w:val="0D0D0D"/>
          <w:sz w:val="18"/>
          <w:szCs w:val="18"/>
          <w:u w:val="single"/>
        </w:rPr>
        <w:t>_______________</w:t>
      </w: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 КПП: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F92F3D">
        <w:rPr>
          <w:rFonts w:ascii="Tahoma" w:hAnsi="Tahoma" w:cs="Tahoma"/>
          <w:color w:val="0D0D0D"/>
          <w:sz w:val="18"/>
          <w:szCs w:val="18"/>
          <w:u w:val="single"/>
        </w:rPr>
        <w:t>________________________________________________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Банковские реквизиты: Р/с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  <w:t>______________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F92F3D">
        <w:rPr>
          <w:rFonts w:ascii="Tahoma" w:hAnsi="Tahoma" w:cs="Tahoma"/>
          <w:color w:val="0D0D0D"/>
          <w:sz w:val="18"/>
          <w:szCs w:val="18"/>
          <w:u w:val="single"/>
        </w:rPr>
        <w:t>_____</w:t>
      </w:r>
      <w:r>
        <w:rPr>
          <w:rFonts w:ascii="Tahoma" w:hAnsi="Tahoma" w:cs="Tahoma"/>
          <w:color w:val="0D0D0D"/>
          <w:sz w:val="18"/>
          <w:szCs w:val="18"/>
          <w:u w:val="single"/>
        </w:rPr>
        <w:t>__ БИК__________________________</w:t>
      </w:r>
      <w:r w:rsidR="00F92F3D">
        <w:rPr>
          <w:rFonts w:ascii="Tahoma" w:hAnsi="Tahoma" w:cs="Tahoma"/>
          <w:color w:val="0D0D0D"/>
          <w:sz w:val="18"/>
          <w:szCs w:val="18"/>
          <w:u w:val="single"/>
        </w:rPr>
        <w:t>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Руководитель: должность </w:t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</w:r>
      <w:r>
        <w:rPr>
          <w:rFonts w:ascii="Tahoma" w:hAnsi="Tahoma" w:cs="Tahoma"/>
          <w:color w:val="0D0D0D"/>
          <w:sz w:val="18"/>
          <w:szCs w:val="18"/>
          <w:u w:val="single"/>
        </w:rPr>
        <w:tab/>
        <w:t>_____ ФИО полностью_____________________________________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Лицо, подписывающее договор и акт: должность ____________________ ФИО полностью ______________________</w:t>
      </w:r>
    </w:p>
    <w:p w:rsidR="00247B60" w:rsidRDefault="00247B60">
      <w:pPr>
        <w:pStyle w:val="Normal"/>
        <w:spacing w:before="80"/>
        <w:ind w:right="-346"/>
        <w:rPr>
          <w:rFonts w:ascii="Tahoma" w:hAnsi="Tahoma" w:cs="Tahoma"/>
          <w:b/>
          <w:color w:val="0D0D0D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5900C8" w:rsidRDefault="005900C8">
      <w:pPr>
        <w:pStyle w:val="Normal"/>
        <w:spacing w:before="80"/>
        <w:ind w:right="-346"/>
        <w:rPr>
          <w:rFonts w:ascii="Tahoma" w:hAnsi="Tahoma" w:cs="Tahoma"/>
          <w:b/>
          <w:color w:val="0D0D0D"/>
        </w:rPr>
      </w:pPr>
    </w:p>
    <w:p w:rsidR="00247B60" w:rsidRDefault="00247B60">
      <w:pPr>
        <w:pStyle w:val="Normal"/>
        <w:spacing w:before="80"/>
        <w:ind w:right="-346"/>
        <w:rPr>
          <w:b/>
          <w:color w:val="0D0D0D"/>
        </w:rPr>
      </w:pPr>
      <w:r>
        <w:rPr>
          <w:rFonts w:ascii="Tahoma" w:hAnsi="Tahoma" w:cs="Tahoma"/>
          <w:b/>
          <w:color w:val="0D0D0D"/>
        </w:rPr>
        <w:t>Регистрационный взнос за участие в дегустационном конкурсе: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5494"/>
        <w:gridCol w:w="2562"/>
      </w:tblGrid>
      <w:tr w:rsidR="00247B60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Default="00247B60">
            <w:pPr>
              <w:jc w:val="center"/>
              <w:rPr>
                <w:b/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>Стоимость рег</w:t>
            </w:r>
            <w:r>
              <w:rPr>
                <w:b/>
                <w:color w:val="0D0D0D"/>
                <w:sz w:val="20"/>
              </w:rPr>
              <w:t>и</w:t>
            </w:r>
            <w:r>
              <w:rPr>
                <w:b/>
                <w:color w:val="0D0D0D"/>
                <w:sz w:val="20"/>
              </w:rPr>
              <w:t>страционного взноса (НДС не облагается)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Default="00C901F4">
            <w:pPr>
              <w:jc w:val="center"/>
              <w:rPr>
                <w:color w:val="0D0D0D"/>
                <w:sz w:val="20"/>
                <w:szCs w:val="16"/>
              </w:rPr>
            </w:pPr>
            <w:r>
              <w:rPr>
                <w:b/>
                <w:color w:val="0D0D0D"/>
                <w:sz w:val="20"/>
              </w:rPr>
              <w:t>10</w:t>
            </w:r>
            <w:r w:rsidR="00247B60">
              <w:rPr>
                <w:b/>
                <w:color w:val="0D0D0D"/>
                <w:sz w:val="20"/>
              </w:rPr>
              <w:t xml:space="preserve"> 000 руб.</w:t>
            </w:r>
          </w:p>
          <w:p w:rsidR="00247B60" w:rsidRDefault="00247B60">
            <w:pPr>
              <w:jc w:val="center"/>
              <w:rPr>
                <w:color w:val="0D0D0D"/>
                <w:sz w:val="20"/>
                <w:szCs w:val="16"/>
              </w:rPr>
            </w:pPr>
            <w:r>
              <w:rPr>
                <w:color w:val="0D0D0D"/>
                <w:sz w:val="20"/>
                <w:szCs w:val="16"/>
              </w:rPr>
              <w:t>(до 3-х наименований образцов)</w:t>
            </w:r>
          </w:p>
          <w:p w:rsidR="00247B60" w:rsidRDefault="00247B60">
            <w:pPr>
              <w:jc w:val="center"/>
              <w:rPr>
                <w:color w:val="0D0D0D"/>
                <w:sz w:val="20"/>
                <w:szCs w:val="16"/>
              </w:rPr>
            </w:pPr>
          </w:p>
          <w:p w:rsidR="00247B60" w:rsidRDefault="0088065D">
            <w:pPr>
              <w:jc w:val="center"/>
              <w:rPr>
                <w:color w:val="0D0D0D"/>
                <w:sz w:val="20"/>
                <w:szCs w:val="16"/>
              </w:rPr>
            </w:pPr>
            <w:r>
              <w:rPr>
                <w:b/>
                <w:color w:val="0D0D0D"/>
                <w:sz w:val="20"/>
              </w:rPr>
              <w:t>2</w:t>
            </w:r>
            <w:r w:rsidR="00C901F4">
              <w:rPr>
                <w:b/>
                <w:color w:val="0D0D0D"/>
                <w:sz w:val="20"/>
              </w:rPr>
              <w:t xml:space="preserve"> </w:t>
            </w:r>
            <w:r w:rsidR="00247B60">
              <w:rPr>
                <w:b/>
                <w:color w:val="0D0D0D"/>
                <w:sz w:val="20"/>
              </w:rPr>
              <w:t>000 руб.</w:t>
            </w:r>
          </w:p>
          <w:p w:rsidR="00247B60" w:rsidRDefault="00247B60">
            <w:pPr>
              <w:jc w:val="center"/>
              <w:rPr>
                <w:b/>
                <w:color w:val="0D0D0D"/>
                <w:sz w:val="18"/>
              </w:rPr>
            </w:pPr>
            <w:r>
              <w:rPr>
                <w:color w:val="0D0D0D"/>
                <w:sz w:val="20"/>
                <w:szCs w:val="16"/>
              </w:rPr>
              <w:t>(за каждое последующее наименование образца)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B60" w:rsidRDefault="00247B60">
            <w:pPr>
              <w:jc w:val="center"/>
              <w:rPr>
                <w:b/>
                <w:color w:val="0D0D0D"/>
                <w:sz w:val="18"/>
              </w:rPr>
            </w:pPr>
            <w:r>
              <w:rPr>
                <w:b/>
                <w:color w:val="0D0D0D"/>
                <w:sz w:val="18"/>
              </w:rPr>
              <w:t xml:space="preserve">Регистрационный </w:t>
            </w:r>
          </w:p>
          <w:p w:rsidR="00247B60" w:rsidRDefault="00247B60">
            <w:pPr>
              <w:jc w:val="center"/>
            </w:pPr>
            <w:r>
              <w:rPr>
                <w:b/>
                <w:color w:val="0D0D0D"/>
                <w:sz w:val="18"/>
              </w:rPr>
              <w:t>взнос включает</w:t>
            </w:r>
          </w:p>
        </w:tc>
      </w:tr>
      <w:tr w:rsidR="00247B60">
        <w:trPr>
          <w:trHeight w:val="4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Default="00247B60">
            <w:pPr>
              <w:snapToGrid w:val="0"/>
              <w:jc w:val="center"/>
              <w:rPr>
                <w:rFonts w:ascii="Arial Narrow" w:hAnsi="Arial Narrow" w:cs="Arial Narrow"/>
                <w:b/>
                <w:color w:val="0D0D0D"/>
                <w:sz w:val="20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Default="00247B60">
            <w:pPr>
              <w:snapToGrid w:val="0"/>
              <w:jc w:val="center"/>
              <w:rPr>
                <w:b/>
                <w:color w:val="0D0D0D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B60" w:rsidRDefault="00247B60">
            <w:pPr>
              <w:jc w:val="both"/>
            </w:pPr>
            <w:r>
              <w:rPr>
                <w:rFonts w:ascii="Arial Narrow" w:hAnsi="Arial Narrow" w:cs="Arial Narrow"/>
                <w:color w:val="0D0D0D"/>
                <w:sz w:val="16"/>
                <w:szCs w:val="16"/>
              </w:rPr>
              <w:t>Прием, хранение, дегустация обра</w:t>
            </w:r>
            <w:r>
              <w:rPr>
                <w:rFonts w:ascii="Arial Narrow" w:hAnsi="Arial Narrow" w:cs="Arial Narrow"/>
                <w:color w:val="0D0D0D"/>
                <w:sz w:val="16"/>
                <w:szCs w:val="16"/>
              </w:rPr>
              <w:t>з</w:t>
            </w:r>
            <w:r>
              <w:rPr>
                <w:rFonts w:ascii="Arial Narrow" w:hAnsi="Arial Narrow" w:cs="Arial Narrow"/>
                <w:color w:val="0D0D0D"/>
                <w:sz w:val="16"/>
                <w:szCs w:val="16"/>
              </w:rPr>
              <w:t>цов продукции, оценка професси</w:t>
            </w:r>
            <w:r>
              <w:rPr>
                <w:rFonts w:ascii="Arial Narrow" w:hAnsi="Arial Narrow" w:cs="Arial Narrow"/>
                <w:color w:val="0D0D0D"/>
                <w:sz w:val="16"/>
                <w:szCs w:val="16"/>
              </w:rPr>
              <w:t>о</w:t>
            </w:r>
            <w:r>
              <w:rPr>
                <w:rFonts w:ascii="Arial Narrow" w:hAnsi="Arial Narrow" w:cs="Arial Narrow"/>
                <w:color w:val="0D0D0D"/>
                <w:sz w:val="16"/>
                <w:szCs w:val="16"/>
              </w:rPr>
              <w:t>нальными дегустаторами, выдача диплома участника конкурса.</w:t>
            </w:r>
          </w:p>
        </w:tc>
      </w:tr>
    </w:tbl>
    <w:p w:rsidR="00247B60" w:rsidRPr="00D04E1D" w:rsidRDefault="00247B60" w:rsidP="00D04E1D">
      <w:pPr>
        <w:shd w:val="clear" w:color="auto" w:fill="FFFFFF"/>
        <w:ind w:left="335" w:right="-55" w:hanging="477"/>
        <w:rPr>
          <w:rFonts w:ascii="Arial Narrow" w:hAnsi="Arial Narrow" w:cs="Tahoma"/>
          <w:b/>
          <w:color w:val="0D0D0D"/>
          <w:sz w:val="18"/>
          <w:szCs w:val="18"/>
        </w:rPr>
      </w:pPr>
      <w:r w:rsidRPr="00D04E1D">
        <w:rPr>
          <w:rFonts w:cs="Arial"/>
          <w:b/>
          <w:color w:val="0D0D0D"/>
          <w:spacing w:val="4"/>
          <w:sz w:val="18"/>
          <w:szCs w:val="18"/>
        </w:rPr>
        <w:t>Просим включить нашу компанию в список участников конкурса и принять продукцию по следующим номинац</w:t>
      </w:r>
      <w:r w:rsidRPr="00D04E1D">
        <w:rPr>
          <w:rFonts w:cs="Arial"/>
          <w:b/>
          <w:color w:val="0D0D0D"/>
          <w:spacing w:val="4"/>
          <w:sz w:val="18"/>
          <w:szCs w:val="18"/>
        </w:rPr>
        <w:t>и</w:t>
      </w:r>
      <w:r w:rsidRPr="00D04E1D">
        <w:rPr>
          <w:rFonts w:cs="Arial"/>
          <w:b/>
          <w:color w:val="0D0D0D"/>
          <w:spacing w:val="4"/>
          <w:sz w:val="18"/>
          <w:szCs w:val="18"/>
        </w:rPr>
        <w:t>ям: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559"/>
        <w:gridCol w:w="3119"/>
        <w:gridCol w:w="1701"/>
      </w:tblGrid>
      <w:tr w:rsidR="00247B60" w:rsidTr="007E5DD3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B60" w:rsidRPr="00E17E9F" w:rsidRDefault="00247B60" w:rsidP="00E17E9F">
            <w:pPr>
              <w:tabs>
                <w:tab w:val="right" w:leader="underscore" w:pos="4820"/>
                <w:tab w:val="right" w:leader="underscore" w:pos="10632"/>
              </w:tabs>
              <w:jc w:val="center"/>
              <w:rPr>
                <w:b/>
                <w:color w:val="0D0D0D"/>
                <w:sz w:val="20"/>
              </w:rPr>
            </w:pPr>
            <w:r w:rsidRPr="00E17E9F">
              <w:rPr>
                <w:b/>
                <w:color w:val="0D0D0D"/>
                <w:sz w:val="20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B60" w:rsidRPr="00E17E9F" w:rsidRDefault="00247B60" w:rsidP="00E17E9F">
            <w:pPr>
              <w:tabs>
                <w:tab w:val="right" w:leader="underscore" w:pos="4820"/>
                <w:tab w:val="right" w:leader="underscore" w:pos="10632"/>
              </w:tabs>
              <w:jc w:val="center"/>
              <w:rPr>
                <w:b/>
                <w:color w:val="0D0D0D"/>
                <w:sz w:val="20"/>
              </w:rPr>
            </w:pPr>
            <w:r w:rsidRPr="00E17E9F">
              <w:rPr>
                <w:b/>
                <w:color w:val="0D0D0D"/>
                <w:sz w:val="20"/>
              </w:rPr>
              <w:t>Наименование</w:t>
            </w:r>
          </w:p>
          <w:p w:rsidR="00247B60" w:rsidRPr="00E17E9F" w:rsidRDefault="00247B60" w:rsidP="00E17E9F">
            <w:pPr>
              <w:tabs>
                <w:tab w:val="right" w:leader="underscore" w:pos="4820"/>
                <w:tab w:val="right" w:leader="underscore" w:pos="10632"/>
              </w:tabs>
              <w:jc w:val="center"/>
              <w:rPr>
                <w:b/>
                <w:color w:val="0D0D0D"/>
                <w:sz w:val="20"/>
              </w:rPr>
            </w:pPr>
            <w:r w:rsidRPr="00E17E9F">
              <w:rPr>
                <w:b/>
                <w:color w:val="0D0D0D"/>
                <w:sz w:val="20"/>
              </w:rPr>
              <w:t>продукции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B60" w:rsidRPr="00E17E9F" w:rsidRDefault="00247B60" w:rsidP="00E17E9F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</w:rPr>
            </w:pPr>
            <w:r w:rsidRPr="00E17E9F">
              <w:rPr>
                <w:rFonts w:ascii="Times New Roman" w:hAnsi="Times New Roman" w:cs="Times New Roman"/>
                <w:b/>
                <w:color w:val="0D0D0D"/>
                <w:sz w:val="2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B60" w:rsidRPr="00E17E9F" w:rsidRDefault="00247B60" w:rsidP="00E17E9F">
            <w:pPr>
              <w:tabs>
                <w:tab w:val="right" w:leader="underscore" w:pos="4820"/>
                <w:tab w:val="right" w:leader="underscore" w:pos="10632"/>
              </w:tabs>
              <w:jc w:val="center"/>
              <w:rPr>
                <w:b/>
                <w:color w:val="0D0D0D"/>
                <w:sz w:val="20"/>
              </w:rPr>
            </w:pPr>
            <w:r w:rsidRPr="00E17E9F">
              <w:rPr>
                <w:b/>
                <w:color w:val="0D0D0D"/>
                <w:sz w:val="20"/>
              </w:rPr>
              <w:t>Наименование</w:t>
            </w:r>
          </w:p>
          <w:p w:rsidR="00247B60" w:rsidRPr="00E17E9F" w:rsidRDefault="00247B60" w:rsidP="00E17E9F">
            <w:pPr>
              <w:tabs>
                <w:tab w:val="right" w:leader="underscore" w:pos="4820"/>
                <w:tab w:val="right" w:leader="underscore" w:pos="10632"/>
              </w:tabs>
              <w:jc w:val="center"/>
              <w:rPr>
                <w:b/>
                <w:color w:val="0D0D0D"/>
                <w:sz w:val="20"/>
              </w:rPr>
            </w:pPr>
            <w:r w:rsidRPr="00E17E9F">
              <w:rPr>
                <w:b/>
                <w:color w:val="0D0D0D"/>
                <w:sz w:val="20"/>
              </w:rPr>
              <w:t>продукции</w:t>
            </w:r>
          </w:p>
        </w:tc>
      </w:tr>
      <w:tr w:rsidR="00D7566E" w:rsidTr="007E5DD3">
        <w:trPr>
          <w:trHeight w:val="2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C8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1</w:t>
            </w:r>
            <w:r w:rsidR="00D7566E" w:rsidRPr="005900C8">
              <w:rPr>
                <w:spacing w:val="3"/>
                <w:sz w:val="18"/>
                <w:szCs w:val="18"/>
              </w:rPr>
              <w:t xml:space="preserve">. Традиционные кисломолочные </w:t>
            </w:r>
          </w:p>
          <w:p w:rsidR="00D7566E" w:rsidRPr="005900C8" w:rsidRDefault="00D7566E" w:rsidP="007E5DD3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продук</w:t>
            </w:r>
            <w:r w:rsidR="007E5DD3" w:rsidRPr="005900C8">
              <w:rPr>
                <w:spacing w:val="3"/>
                <w:sz w:val="18"/>
                <w:szCs w:val="18"/>
              </w:rPr>
              <w:t>ты (кефир, ряженка и др.</w:t>
            </w:r>
            <w:r w:rsidRPr="005900C8">
              <w:rPr>
                <w:spacing w:val="3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5900C8" w:rsidRDefault="00D7566E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10. Сыры с чеддеризацией и термом</w:t>
            </w:r>
            <w:r w:rsidRPr="005900C8">
              <w:rPr>
                <w:spacing w:val="3"/>
                <w:sz w:val="18"/>
                <w:szCs w:val="18"/>
              </w:rPr>
              <w:t>е</w:t>
            </w:r>
            <w:r w:rsidRPr="005900C8">
              <w:rPr>
                <w:spacing w:val="3"/>
                <w:sz w:val="18"/>
                <w:szCs w:val="18"/>
              </w:rPr>
              <w:t>ханической обр</w:t>
            </w:r>
            <w:r w:rsidRPr="005900C8">
              <w:rPr>
                <w:spacing w:val="3"/>
                <w:sz w:val="18"/>
                <w:szCs w:val="18"/>
              </w:rPr>
              <w:t>а</w:t>
            </w:r>
            <w:r w:rsidRPr="005900C8">
              <w:rPr>
                <w:spacing w:val="3"/>
                <w:sz w:val="18"/>
                <w:szCs w:val="18"/>
              </w:rPr>
              <w:t>боткой сырной массы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6E" w:rsidRPr="00E17E9F" w:rsidRDefault="00D7566E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rPr>
          <w:trHeight w:val="2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2. Сметана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11. Сыры плавленые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3. Творог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left" w:pos="2991"/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12. Сыры из молока других с/х 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4. Йогурт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13.</w:t>
            </w:r>
            <w:r w:rsidR="005900C8" w:rsidRPr="005900C8">
              <w:rPr>
                <w:spacing w:val="3"/>
                <w:sz w:val="18"/>
                <w:szCs w:val="18"/>
              </w:rPr>
              <w:t>Сыры с плесенью</w:t>
            </w:r>
          </w:p>
          <w:p w:rsidR="005900C8" w:rsidRPr="005900C8" w:rsidRDefault="005900C8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5. Масло сливочное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14. </w:t>
            </w:r>
            <w:r w:rsidR="005900C8" w:rsidRPr="005900C8">
              <w:rPr>
                <w:spacing w:val="3"/>
                <w:sz w:val="18"/>
                <w:szCs w:val="18"/>
              </w:rPr>
              <w:t>Консервы молочные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6. Сыры твердые 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15. </w:t>
            </w:r>
            <w:r w:rsidR="005900C8" w:rsidRPr="005900C8">
              <w:rPr>
                <w:spacing w:val="3"/>
                <w:sz w:val="18"/>
                <w:szCs w:val="18"/>
              </w:rPr>
              <w:t>Специализированная пищевая пр</w:t>
            </w:r>
            <w:r w:rsidR="005900C8" w:rsidRPr="005900C8">
              <w:rPr>
                <w:spacing w:val="3"/>
                <w:sz w:val="18"/>
                <w:szCs w:val="18"/>
              </w:rPr>
              <w:t>о</w:t>
            </w:r>
            <w:r w:rsidR="005900C8" w:rsidRPr="005900C8">
              <w:rPr>
                <w:spacing w:val="3"/>
                <w:sz w:val="18"/>
                <w:szCs w:val="18"/>
              </w:rPr>
              <w:t>дукция (детское питание и др.).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7. Сыры полутвердые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16</w:t>
            </w:r>
            <w:r w:rsidR="005900C8" w:rsidRPr="005900C8">
              <w:rPr>
                <w:spacing w:val="3"/>
                <w:sz w:val="18"/>
                <w:szCs w:val="18"/>
              </w:rPr>
              <w:t xml:space="preserve"> Оригинальные молочные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>8. Сыры мягкие и рассольные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left" w:pos="2991"/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 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  <w:tr w:rsidR="00E17E9F" w:rsidTr="007E5DD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  <w:r w:rsidRPr="005900C8">
              <w:rPr>
                <w:spacing w:val="3"/>
                <w:sz w:val="18"/>
                <w:szCs w:val="18"/>
              </w:rPr>
              <w:t xml:space="preserve">9. </w:t>
            </w:r>
            <w:r w:rsidR="005900C8" w:rsidRPr="005900C8">
              <w:rPr>
                <w:spacing w:val="3"/>
                <w:sz w:val="18"/>
                <w:szCs w:val="18"/>
              </w:rPr>
              <w:t>Молоко, сливки питьевые</w:t>
            </w:r>
          </w:p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E9F" w:rsidRPr="005900C8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rPr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E9F" w:rsidRPr="00E17E9F" w:rsidRDefault="00E17E9F" w:rsidP="00E17E9F">
            <w:pPr>
              <w:tabs>
                <w:tab w:val="right" w:leader="underscore" w:pos="4820"/>
                <w:tab w:val="right" w:leader="underscore" w:pos="10632"/>
              </w:tabs>
              <w:snapToGrid w:val="0"/>
              <w:rPr>
                <w:spacing w:val="3"/>
                <w:sz w:val="16"/>
                <w:szCs w:val="16"/>
              </w:rPr>
            </w:pPr>
          </w:p>
        </w:tc>
      </w:tr>
    </w:tbl>
    <w:p w:rsidR="00247B60" w:rsidRDefault="00247B60" w:rsidP="00E17E9F">
      <w:pPr>
        <w:shd w:val="clear" w:color="auto" w:fill="FFFFFF"/>
        <w:ind w:hanging="284"/>
        <w:rPr>
          <w:rFonts w:cs="Arial"/>
          <w:b/>
          <w:color w:val="0D0D0D"/>
          <w:spacing w:val="4"/>
          <w:sz w:val="16"/>
          <w:szCs w:val="16"/>
        </w:rPr>
      </w:pPr>
    </w:p>
    <w:p w:rsidR="005900C8" w:rsidRDefault="005900C8">
      <w:pPr>
        <w:shd w:val="clear" w:color="auto" w:fill="FFFFFF"/>
        <w:rPr>
          <w:rFonts w:cs="Arial"/>
          <w:b/>
          <w:color w:val="0D0D0D"/>
          <w:spacing w:val="4"/>
        </w:rPr>
      </w:pPr>
    </w:p>
    <w:p w:rsidR="00247B60" w:rsidRDefault="00247B60">
      <w:pPr>
        <w:shd w:val="clear" w:color="auto" w:fill="FFFFFF"/>
        <w:rPr>
          <w:rFonts w:cs="Arial"/>
          <w:b/>
          <w:color w:val="0D0D0D"/>
          <w:spacing w:val="4"/>
        </w:rPr>
      </w:pPr>
      <w:r>
        <w:rPr>
          <w:rFonts w:cs="Arial"/>
          <w:b/>
          <w:color w:val="0D0D0D"/>
          <w:spacing w:val="4"/>
        </w:rPr>
        <w:t>Общее количество представленных на дегустацию образцов: ______________</w:t>
      </w:r>
    </w:p>
    <w:p w:rsidR="00D04E1D" w:rsidRDefault="00D04E1D">
      <w:pPr>
        <w:shd w:val="clear" w:color="auto" w:fill="FFFFFF"/>
        <w:rPr>
          <w:rFonts w:ascii="Tahoma" w:hAnsi="Tahoma" w:cs="Tahoma"/>
          <w:color w:val="003399"/>
        </w:rPr>
      </w:pPr>
    </w:p>
    <w:p w:rsidR="0088065D" w:rsidRDefault="0088065D">
      <w:pPr>
        <w:shd w:val="clear" w:color="auto" w:fill="FFFFFF"/>
        <w:rPr>
          <w:rFonts w:ascii="Tahoma" w:hAnsi="Tahoma" w:cs="Tahoma"/>
          <w:color w:val="003399"/>
        </w:rPr>
      </w:pPr>
    </w:p>
    <w:p w:rsidR="0088065D" w:rsidRDefault="0088065D">
      <w:pPr>
        <w:shd w:val="clear" w:color="auto" w:fill="FFFFFF"/>
        <w:rPr>
          <w:rFonts w:ascii="Tahoma" w:hAnsi="Tahoma" w:cs="Tahoma"/>
          <w:color w:val="003399"/>
        </w:rPr>
      </w:pPr>
    </w:p>
    <w:p w:rsidR="0088065D" w:rsidRDefault="0088065D">
      <w:pPr>
        <w:shd w:val="clear" w:color="auto" w:fill="FFFFFF"/>
        <w:rPr>
          <w:rFonts w:ascii="Tahoma" w:hAnsi="Tahoma" w:cs="Tahoma"/>
          <w:color w:val="003399"/>
        </w:rPr>
      </w:pPr>
    </w:p>
    <w:p w:rsidR="004B7E02" w:rsidRDefault="004B7E02">
      <w:pPr>
        <w:shd w:val="clear" w:color="auto" w:fill="FFFFFF"/>
        <w:rPr>
          <w:rFonts w:ascii="Tahoma" w:hAnsi="Tahoma" w:cs="Tahoma"/>
          <w:color w:val="003399"/>
        </w:rPr>
      </w:pPr>
    </w:p>
    <w:p w:rsidR="00247B60" w:rsidRDefault="00247B60">
      <w:pPr>
        <w:ind w:right="-42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lastRenderedPageBreak/>
        <w:t>НЕОБХОДИМОЕ Количество образцов продукции:</w:t>
      </w:r>
    </w:p>
    <w:p w:rsidR="00247B60" w:rsidRDefault="00247B60">
      <w:pPr>
        <w:ind w:right="-426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10302" w:type="dxa"/>
        <w:tblInd w:w="-124" w:type="dxa"/>
        <w:tblLayout w:type="fixed"/>
        <w:tblLook w:val="0000"/>
      </w:tblPr>
      <w:tblGrid>
        <w:gridCol w:w="5355"/>
        <w:gridCol w:w="4947"/>
      </w:tblGrid>
      <w:tr w:rsidR="00247B60" w:rsidTr="00D7566E">
        <w:trPr>
          <w:trHeight w:val="471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Pr="00827A46" w:rsidRDefault="00827A46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С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пециализированная продукция в ра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фасованном виде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0" w:rsidRPr="00827A46" w:rsidRDefault="00D7566E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не менее 5 упаковочных единиц одной партии общей ма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сой не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то не менее 1 кг</w:t>
            </w:r>
          </w:p>
        </w:tc>
      </w:tr>
      <w:tr w:rsidR="00D7566E" w:rsidTr="00D7566E">
        <w:trPr>
          <w:trHeight w:val="471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827A46" w:rsidRDefault="00D7566E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Традиционные кисломолочные продукты, йогурты, оригинал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ь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ные молочные продукты в ра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фасованном виде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6E" w:rsidRPr="00827A46" w:rsidRDefault="00D7566E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не менее 5 упаковочных единиц одной партии общей ма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сой не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то не менее 1 кг</w:t>
            </w:r>
          </w:p>
        </w:tc>
      </w:tr>
      <w:tr w:rsidR="00247B60" w:rsidTr="00D7566E">
        <w:trPr>
          <w:trHeight w:val="42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Pr="00827A46" w:rsidRDefault="00827A46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С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ыры и молокосодержащие продукты с заменителем м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о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лочного жира, изготовле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н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ные по технологии сыра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0" w:rsidRPr="00827A46" w:rsidRDefault="00D7566E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по 1 головке продукта каждого наименования для продукта массой более 1 кг и по 2 упаковочные единицы одной па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р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тии – для продукта ма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сой менее 1 кг</w:t>
            </w:r>
          </w:p>
        </w:tc>
      </w:tr>
      <w:tr w:rsidR="00247B60" w:rsidTr="00D7566E">
        <w:trPr>
          <w:trHeight w:val="34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60" w:rsidRPr="00827A46" w:rsidRDefault="00827A46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лавленые сыры и молокосодержащие продукты с зам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е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нителем молочного жира, изготовленные по технологии плавленых с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ы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ров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0" w:rsidRPr="00827A46" w:rsidRDefault="00D7566E">
            <w:pPr>
              <w:snapToGrid w:val="0"/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не менее 5 упаковочных единиц одной партии общей ма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сой нетто не менее 1 кг для ломтевых и пастоо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б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разных продуктов и не менее 3 упаковочных ед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и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ниц одной партии любой массы для колбасных продуктов</w:t>
            </w:r>
          </w:p>
        </w:tc>
      </w:tr>
      <w:tr w:rsidR="00D7566E" w:rsidTr="00D7566E">
        <w:trPr>
          <w:trHeight w:val="34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827A46" w:rsidRDefault="00827A46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М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асло сливочное, спреды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6E" w:rsidRPr="00827A46" w:rsidRDefault="00D7566E">
            <w:pPr>
              <w:snapToGrid w:val="0"/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по 5 упаковочных единиц одной партии общей массы не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то не менее 1,0 кг.</w:t>
            </w:r>
          </w:p>
        </w:tc>
      </w:tr>
      <w:tr w:rsidR="00D7566E" w:rsidTr="00D7566E">
        <w:trPr>
          <w:trHeight w:val="34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827A46" w:rsidRDefault="00827A46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К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онсервы молочные сгущенные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6E" w:rsidRPr="00827A46" w:rsidRDefault="00D7566E">
            <w:pPr>
              <w:snapToGrid w:val="0"/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не м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е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нее 5 упаковочных единиц одной партии</w:t>
            </w:r>
          </w:p>
        </w:tc>
      </w:tr>
      <w:tr w:rsidR="00D7566E" w:rsidTr="00D7566E">
        <w:trPr>
          <w:trHeight w:val="34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6E" w:rsidRPr="00827A46" w:rsidRDefault="00827A46" w:rsidP="0092591C">
            <w:pPr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</w:t>
            </w:r>
            <w:r w:rsidR="00D7566E" w:rsidRPr="00827A46">
              <w:rPr>
                <w:color w:val="000000"/>
                <w:spacing w:val="3"/>
                <w:sz w:val="18"/>
                <w:szCs w:val="18"/>
              </w:rPr>
              <w:t>орционная продукция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6E" w:rsidRPr="00827A46" w:rsidRDefault="00D7566E">
            <w:pPr>
              <w:snapToGrid w:val="0"/>
              <w:spacing w:line="209" w:lineRule="exact"/>
              <w:rPr>
                <w:color w:val="000000"/>
                <w:spacing w:val="3"/>
                <w:sz w:val="18"/>
                <w:szCs w:val="18"/>
              </w:rPr>
            </w:pPr>
            <w:r w:rsidRPr="00827A46">
              <w:rPr>
                <w:color w:val="000000"/>
                <w:spacing w:val="3"/>
                <w:sz w:val="18"/>
                <w:szCs w:val="18"/>
              </w:rPr>
              <w:t>представляется в виде групповой упаковки о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б</w:t>
            </w:r>
            <w:r w:rsidRPr="00827A46">
              <w:rPr>
                <w:color w:val="000000"/>
                <w:spacing w:val="3"/>
                <w:sz w:val="18"/>
                <w:szCs w:val="18"/>
              </w:rPr>
              <w:t>щей массы нетто не менее 1,0 кг.</w:t>
            </w:r>
          </w:p>
        </w:tc>
      </w:tr>
      <w:tr w:rsidR="00247B60" w:rsidTr="00D7566E">
        <w:tc>
          <w:tcPr>
            <w:tcW w:w="10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60" w:rsidRDefault="00247B60">
            <w:pPr>
              <w:pStyle w:val="Default"/>
              <w:jc w:val="both"/>
              <w:rPr>
                <w:b/>
                <w:i/>
                <w:color w:val="171717"/>
                <w:sz w:val="22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 xml:space="preserve">Для выставления счета, необходимо заполнить заявку и выслать на </w:t>
            </w:r>
            <w:r>
              <w:rPr>
                <w:i/>
                <w:color w:val="0D0D0D"/>
                <w:sz w:val="20"/>
                <w:szCs w:val="20"/>
                <w:lang w:val="en-US"/>
              </w:rPr>
              <w:t>e</w:t>
            </w:r>
            <w:r>
              <w:rPr>
                <w:i/>
                <w:color w:val="0D0D0D"/>
                <w:sz w:val="20"/>
                <w:szCs w:val="20"/>
              </w:rPr>
              <w:t>-</w:t>
            </w:r>
            <w:r>
              <w:rPr>
                <w:i/>
                <w:color w:val="0D0D0D"/>
                <w:sz w:val="20"/>
                <w:szCs w:val="20"/>
                <w:lang w:val="en-US"/>
              </w:rPr>
              <w:t>mail</w:t>
            </w:r>
            <w:r>
              <w:rPr>
                <w:i/>
                <w:color w:val="0D0D0D"/>
                <w:sz w:val="20"/>
                <w:szCs w:val="20"/>
              </w:rPr>
              <w:t>:</w:t>
            </w:r>
          </w:p>
          <w:p w:rsidR="00247B60" w:rsidRDefault="00247B60">
            <w:pPr>
              <w:pStyle w:val="Default"/>
              <w:jc w:val="both"/>
              <w:rPr>
                <w:b/>
                <w:i/>
                <w:color w:val="171717"/>
                <w:sz w:val="22"/>
                <w:szCs w:val="20"/>
              </w:rPr>
            </w:pPr>
            <w:r>
              <w:rPr>
                <w:b/>
                <w:i/>
                <w:color w:val="171717"/>
                <w:sz w:val="22"/>
                <w:szCs w:val="20"/>
                <w:lang w:val="en-US"/>
              </w:rPr>
              <w:t>technolog</w:t>
            </w:r>
            <w:r>
              <w:rPr>
                <w:b/>
                <w:i/>
                <w:color w:val="171717"/>
                <w:sz w:val="22"/>
                <w:szCs w:val="20"/>
              </w:rPr>
              <w:t>@</w:t>
            </w:r>
            <w:r w:rsidR="0088065D">
              <w:rPr>
                <w:b/>
                <w:i/>
                <w:color w:val="171717"/>
                <w:sz w:val="22"/>
                <w:szCs w:val="20"/>
                <w:lang w:val="en-US"/>
              </w:rPr>
              <w:t>ug</w:t>
            </w:r>
            <w:r>
              <w:rPr>
                <w:b/>
                <w:i/>
                <w:color w:val="171717"/>
                <w:sz w:val="22"/>
                <w:szCs w:val="20"/>
                <w:lang w:val="en-US"/>
              </w:rPr>
              <w:t>moloko</w:t>
            </w:r>
            <w:r>
              <w:rPr>
                <w:b/>
                <w:i/>
                <w:color w:val="171717"/>
                <w:sz w:val="22"/>
                <w:szCs w:val="20"/>
              </w:rPr>
              <w:t>.</w:t>
            </w:r>
            <w:r>
              <w:rPr>
                <w:b/>
                <w:i/>
                <w:color w:val="171717"/>
                <w:sz w:val="22"/>
                <w:szCs w:val="20"/>
                <w:lang w:val="en-US"/>
              </w:rPr>
              <w:t>ru</w:t>
            </w:r>
            <w:r w:rsidR="00D7566E">
              <w:rPr>
                <w:b/>
                <w:i/>
                <w:color w:val="171717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171717"/>
                <w:sz w:val="22"/>
                <w:szCs w:val="20"/>
              </w:rPr>
              <w:t xml:space="preserve">или </w:t>
            </w:r>
            <w:hyperlink r:id="rId6" w:history="1">
              <w:r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  <w:lang w:val="en-US"/>
                </w:rPr>
                <w:t>info</w:t>
              </w:r>
              <w:r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</w:rPr>
                <w:t>@</w:t>
              </w:r>
              <w:r w:rsidR="00D6786D"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  <w:lang w:val="en-US"/>
                </w:rPr>
                <w:t>ug</w:t>
              </w:r>
              <w:r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  <w:lang w:val="en-US"/>
                </w:rPr>
                <w:t>mololko</w:t>
              </w:r>
              <w:r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</w:rPr>
                <w:t>.</w:t>
              </w:r>
              <w:r>
                <w:rPr>
                  <w:rStyle w:val="a3"/>
                  <w:b/>
                  <w:i/>
                  <w:color w:val="171717"/>
                  <w:sz w:val="22"/>
                  <w:szCs w:val="20"/>
                  <w:u w:val="none"/>
                  <w:lang w:val="en-US"/>
                </w:rPr>
                <w:t>ru</w:t>
              </w:r>
            </w:hyperlink>
            <w:r>
              <w:rPr>
                <w:b/>
                <w:i/>
                <w:color w:val="171717"/>
                <w:sz w:val="22"/>
                <w:szCs w:val="20"/>
              </w:rPr>
              <w:t xml:space="preserve"> </w:t>
            </w:r>
          </w:p>
          <w:p w:rsidR="00247B60" w:rsidRDefault="00247B60">
            <w:pPr>
              <w:pStyle w:val="Default"/>
              <w:jc w:val="both"/>
              <w:rPr>
                <w:b/>
                <w:i/>
                <w:color w:val="171717"/>
                <w:sz w:val="22"/>
                <w:szCs w:val="20"/>
              </w:rPr>
            </w:pPr>
          </w:p>
          <w:p w:rsidR="00247B60" w:rsidRDefault="00247B60">
            <w:pPr>
              <w:shd w:val="clear" w:color="auto" w:fill="FFFFFF"/>
              <w:jc w:val="both"/>
              <w:rPr>
                <w:color w:val="0D0D0D"/>
                <w:spacing w:val="3"/>
              </w:rPr>
            </w:pPr>
            <w:r w:rsidRPr="00F92F3D">
              <w:rPr>
                <w:color w:val="0D0D0D"/>
                <w:spacing w:val="4"/>
                <w:u w:val="single"/>
              </w:rPr>
              <w:t>Для подачи заявки необходимо</w:t>
            </w:r>
            <w:r w:rsidRPr="0092591C">
              <w:rPr>
                <w:color w:val="0D0D0D"/>
                <w:spacing w:val="4"/>
              </w:rPr>
              <w:t>: заявка участника,</w:t>
            </w:r>
            <w:r w:rsidRPr="0092591C">
              <w:rPr>
                <w:color w:val="0D0D0D"/>
              </w:rPr>
              <w:t xml:space="preserve"> </w:t>
            </w:r>
            <w:r w:rsidRPr="0092591C">
              <w:rPr>
                <w:color w:val="0D0D0D"/>
                <w:spacing w:val="3"/>
              </w:rPr>
              <w:t>копия свидетельства о государственной р</w:t>
            </w:r>
            <w:r w:rsidRPr="0092591C">
              <w:rPr>
                <w:color w:val="0D0D0D"/>
                <w:spacing w:val="3"/>
              </w:rPr>
              <w:t>е</w:t>
            </w:r>
            <w:r w:rsidRPr="0092591C">
              <w:rPr>
                <w:color w:val="0D0D0D"/>
                <w:spacing w:val="3"/>
              </w:rPr>
              <w:t>гистрации  или копия декларации о соответствии на представленную на конкурс молочную продукцию, на ассортиментные наименования молочной продукции, производимые по техн</w:t>
            </w:r>
            <w:r w:rsidRPr="0092591C">
              <w:rPr>
                <w:color w:val="0D0D0D"/>
                <w:spacing w:val="3"/>
              </w:rPr>
              <w:t>и</w:t>
            </w:r>
            <w:r w:rsidRPr="0092591C">
              <w:rPr>
                <w:color w:val="0D0D0D"/>
                <w:spacing w:val="3"/>
              </w:rPr>
              <w:t>ческим документам – копия титульного листа технических условий или СТО, сведения об о</w:t>
            </w:r>
            <w:r w:rsidRPr="0092591C">
              <w:rPr>
                <w:color w:val="0D0D0D"/>
                <w:spacing w:val="3"/>
              </w:rPr>
              <w:t>р</w:t>
            </w:r>
            <w:r w:rsidRPr="0092591C">
              <w:rPr>
                <w:color w:val="0D0D0D"/>
                <w:spacing w:val="3"/>
              </w:rPr>
              <w:t>ганолептических, физико-химических и микробиологических показателях пр</w:t>
            </w:r>
            <w:r w:rsidRPr="0092591C">
              <w:rPr>
                <w:color w:val="0D0D0D"/>
                <w:spacing w:val="3"/>
              </w:rPr>
              <w:t>о</w:t>
            </w:r>
            <w:r w:rsidRPr="0092591C">
              <w:rPr>
                <w:color w:val="0D0D0D"/>
                <w:spacing w:val="3"/>
              </w:rPr>
              <w:t>дукта и сроках его годности из технических условий или СТО, з</w:t>
            </w:r>
            <w:r w:rsidRPr="0092591C">
              <w:rPr>
                <w:color w:val="0D0D0D"/>
                <w:spacing w:val="3"/>
              </w:rPr>
              <w:t>а</w:t>
            </w:r>
            <w:r w:rsidRPr="0092591C">
              <w:rPr>
                <w:color w:val="0D0D0D"/>
                <w:spacing w:val="3"/>
              </w:rPr>
              <w:t>веренные печатью предприятия.</w:t>
            </w:r>
          </w:p>
          <w:p w:rsidR="00F92F3D" w:rsidRPr="0092591C" w:rsidRDefault="00F92F3D">
            <w:pPr>
              <w:shd w:val="clear" w:color="auto" w:fill="FFFFFF"/>
              <w:jc w:val="both"/>
              <w:rPr>
                <w:i/>
                <w:color w:val="0D0D0D"/>
              </w:rPr>
            </w:pPr>
          </w:p>
          <w:p w:rsidR="00247B60" w:rsidRDefault="00247B60">
            <w:pPr>
              <w:pStyle w:val="Default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>Заявка без подписи руководителя и печати предприятия к оформлению не принимается.</w:t>
            </w:r>
          </w:p>
          <w:p w:rsidR="00247B60" w:rsidRDefault="00247B60">
            <w:pPr>
              <w:jc w:val="both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Все необходимые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документы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вы сможете получить в любой день конференции при условии предоста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ления 2-х экземпляров оригиналов Договора и Акта выполненных работ, подписанных руководителем предприятия и скрепленных печатью.  </w:t>
            </w:r>
          </w:p>
          <w:p w:rsidR="00247B60" w:rsidRDefault="00247B60">
            <w:pPr>
              <w:jc w:val="both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</w:p>
          <w:p w:rsidR="00247B60" w:rsidRDefault="00247B60">
            <w:pPr>
              <w:jc w:val="both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szCs w:val="20"/>
                <w:u w:val="single"/>
              </w:rPr>
              <w:t>Образцы продукции и сопроводительные документы принимаются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</w:p>
          <w:p w:rsidR="00247B60" w:rsidRDefault="0088065D">
            <w:pPr>
              <w:jc w:val="both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r w:rsidRPr="0088065D">
              <w:rPr>
                <w:rFonts w:ascii="Arial" w:hAnsi="Arial" w:cs="Arial"/>
                <w:i/>
                <w:color w:val="0D0D0D"/>
                <w:sz w:val="20"/>
                <w:szCs w:val="20"/>
              </w:rPr>
              <w:t>04</w:t>
            </w:r>
            <w:r w:rsidR="005900C8" w:rsidRPr="005900C8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– 0</w:t>
            </w:r>
            <w:r w:rsidR="005900C8">
              <w:rPr>
                <w:rFonts w:ascii="Arial" w:hAnsi="Arial" w:cs="Arial"/>
                <w:i/>
                <w:color w:val="0D0D0D"/>
                <w:sz w:val="20"/>
                <w:szCs w:val="20"/>
              </w:rPr>
              <w:t>6</w:t>
            </w:r>
            <w:r w:rsidR="005900C8" w:rsidRPr="005900C8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  <w:r w:rsidR="007B47AD">
              <w:rPr>
                <w:rFonts w:ascii="Arial" w:hAnsi="Arial" w:cs="Arial"/>
                <w:i/>
                <w:color w:val="0D0D0D"/>
                <w:sz w:val="20"/>
                <w:szCs w:val="20"/>
              </w:rPr>
              <w:t>сентября с 10:00 до 20:00</w:t>
            </w:r>
            <w:r w:rsidR="0060764F">
              <w:rPr>
                <w:rFonts w:ascii="Arial" w:hAnsi="Arial" w:cs="Arial"/>
                <w:i/>
                <w:color w:val="0D0D0D"/>
                <w:sz w:val="20"/>
                <w:szCs w:val="20"/>
              </w:rPr>
              <w:t>,</w:t>
            </w:r>
            <w:r w:rsidR="005900C8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и 07 сентября с 08:00 до 11:00 </w:t>
            </w:r>
            <w:r w:rsidR="007B47AD">
              <w:rPr>
                <w:rFonts w:ascii="Arial" w:hAnsi="Arial" w:cs="Arial"/>
                <w:i/>
                <w:color w:val="0D0D0D"/>
                <w:sz w:val="20"/>
                <w:szCs w:val="20"/>
              </w:rPr>
              <w:t>Санаторий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  <w:r w:rsidR="004B7E02">
              <w:rPr>
                <w:rFonts w:ascii="Arial" w:hAnsi="Arial" w:cs="Arial"/>
                <w:i/>
                <w:color w:val="0D0D0D"/>
                <w:sz w:val="20"/>
                <w:szCs w:val="20"/>
              </w:rPr>
              <w:t>«Коралл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»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(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г. Сочи, Адле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р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ский район, ул. </w:t>
            </w:r>
            <w:r w:rsidR="004B7E02">
              <w:rPr>
                <w:rFonts w:ascii="Arial" w:hAnsi="Arial" w:cs="Arial"/>
                <w:i/>
                <w:color w:val="0D0D0D"/>
                <w:sz w:val="20"/>
                <w:szCs w:val="20"/>
              </w:rPr>
              <w:t>Ленина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, д. </w:t>
            </w:r>
            <w:r w:rsidR="004B7E02">
              <w:rPr>
                <w:rFonts w:ascii="Arial" w:hAnsi="Arial" w:cs="Arial"/>
                <w:i/>
                <w:color w:val="0D0D0D"/>
                <w:sz w:val="20"/>
                <w:szCs w:val="20"/>
              </w:rPr>
              <w:t>2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1</w:t>
            </w:r>
            <w:r w:rsidR="004B7E02">
              <w:rPr>
                <w:rFonts w:ascii="Arial" w:hAnsi="Arial" w:cs="Arial"/>
                <w:i/>
                <w:color w:val="0D0D0D"/>
                <w:sz w:val="20"/>
                <w:szCs w:val="20"/>
              </w:rPr>
              <w:t>9</w:t>
            </w:r>
            <w:r w:rsid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.</w:t>
            </w:r>
            <w:r w:rsidR="00B5629D" w:rsidRPr="00B5629D">
              <w:rPr>
                <w:rFonts w:ascii="Arial" w:hAnsi="Arial" w:cs="Arial"/>
                <w:i/>
                <w:color w:val="0D0D0D"/>
                <w:sz w:val="20"/>
                <w:szCs w:val="20"/>
              </w:rPr>
              <w:t>)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Для сдачи образцов на конкурс необходимо предоставить оригинал да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>н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>ной зая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>в</w:t>
            </w:r>
            <w:r w:rsidR="00247B60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ки, заверенной печатью участника. </w:t>
            </w:r>
          </w:p>
          <w:p w:rsidR="00247B60" w:rsidRDefault="00247B60">
            <w:pPr>
              <w:jc w:val="both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</w:p>
          <w:p w:rsidR="0083357D" w:rsidRDefault="00F6711A">
            <w:pP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Контак</w:t>
            </w:r>
            <w:r w:rsidR="0083357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тные</w:t>
            </w:r>
            <w:r w:rsidR="00B5629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 xml:space="preserve"> телефон</w:t>
            </w:r>
            <w:r w:rsidR="0083357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ы</w:t>
            </w:r>
            <w:r w:rsidR="00B5629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:</w:t>
            </w:r>
            <w:r w:rsidR="00247B60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 xml:space="preserve"> </w:t>
            </w:r>
          </w:p>
          <w:p w:rsidR="005900C8" w:rsidRDefault="005900C8">
            <w:pP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</w:pPr>
            <w:r w:rsidRPr="005900C8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+7 (988) 382-72-18 (прием образцов Ирина Борисовна Мелихова)</w:t>
            </w:r>
          </w:p>
          <w:p w:rsidR="0083357D" w:rsidRDefault="0083357D" w:rsidP="0083357D">
            <w:pP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+7 (918) 971</w:t>
            </w:r>
            <w:r w:rsidR="00F92F3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-</w:t>
            </w: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72</w:t>
            </w:r>
            <w:r w:rsidR="00F92F3D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-</w:t>
            </w: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07 (Елена Юрьевна Непорожняя);</w:t>
            </w:r>
          </w:p>
          <w:p w:rsidR="005900C8" w:rsidRDefault="005900C8" w:rsidP="0083357D">
            <w:pP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</w:pPr>
            <w:r w:rsidRPr="005900C8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+7 (918) 9</w:t>
            </w: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71</w:t>
            </w:r>
            <w:r w:rsidRPr="005900C8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-</w:t>
            </w: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72</w:t>
            </w:r>
            <w:r w:rsidRPr="005900C8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-1</w:t>
            </w:r>
            <w:r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>0</w:t>
            </w:r>
            <w:r w:rsidRPr="005900C8">
              <w:rPr>
                <w:rFonts w:ascii="Arial" w:hAnsi="Arial" w:cs="Arial"/>
                <w:b/>
                <w:i/>
                <w:color w:val="0D0D0D"/>
                <w:sz w:val="22"/>
                <w:szCs w:val="20"/>
              </w:rPr>
              <w:t xml:space="preserve"> (Эльвира Игоревна Попова); </w:t>
            </w:r>
          </w:p>
          <w:p w:rsidR="00247B60" w:rsidRDefault="00247B60" w:rsidP="0083357D"/>
        </w:tc>
      </w:tr>
    </w:tbl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/>
    <w:p w:rsidR="00247B60" w:rsidRDefault="00247B60">
      <w:pPr>
        <w:shd w:val="clear" w:color="auto" w:fill="FFFFFF"/>
        <w:rPr>
          <w:rFonts w:ascii="Arial Narrow" w:hAnsi="Arial Narrow" w:cs="Tahoma"/>
          <w:color w:val="0D0D0D"/>
          <w:spacing w:val="4"/>
          <w:sz w:val="18"/>
        </w:rPr>
      </w:pPr>
      <w:r>
        <w:rPr>
          <w:rFonts w:ascii="Arial Narrow" w:hAnsi="Arial Narrow" w:cs="Tahoma"/>
          <w:color w:val="0D0D0D"/>
          <w:spacing w:val="4"/>
          <w:sz w:val="18"/>
        </w:rPr>
        <w:t xml:space="preserve">__________________________________________________             _________________                       </w:t>
      </w:r>
    </w:p>
    <w:p w:rsidR="00247B60" w:rsidRDefault="00247B60">
      <w:pPr>
        <w:shd w:val="clear" w:color="auto" w:fill="FFFFFF"/>
        <w:rPr>
          <w:rFonts w:ascii="Arial Narrow" w:hAnsi="Arial Narrow" w:cs="Tahoma"/>
          <w:color w:val="0D0D0D"/>
          <w:spacing w:val="4"/>
          <w:sz w:val="18"/>
        </w:rPr>
      </w:pPr>
    </w:p>
    <w:p w:rsidR="00247B60" w:rsidRDefault="00247B60">
      <w:pPr>
        <w:shd w:val="clear" w:color="auto" w:fill="FFFFFF"/>
      </w:pPr>
      <w:r>
        <w:rPr>
          <w:rFonts w:ascii="Arial Narrow" w:hAnsi="Arial Narrow" w:cs="Tahoma"/>
          <w:color w:val="0D0D0D"/>
          <w:spacing w:val="4"/>
          <w:sz w:val="20"/>
        </w:rPr>
        <w:t>ФИО руководителя предприятия                                                       подпись                                                    М.П.</w:t>
      </w:r>
    </w:p>
    <w:p w:rsidR="00247B60" w:rsidRDefault="00247B60"/>
    <w:sectPr w:rsidR="00247B60" w:rsidSect="00F92F3D">
      <w:pgSz w:w="11906" w:h="16838"/>
      <w:pgMar w:top="568" w:right="904" w:bottom="14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F6711A"/>
    <w:rsid w:val="000B0B87"/>
    <w:rsid w:val="000D3869"/>
    <w:rsid w:val="00155220"/>
    <w:rsid w:val="001936AC"/>
    <w:rsid w:val="00247B60"/>
    <w:rsid w:val="002A28FC"/>
    <w:rsid w:val="00494089"/>
    <w:rsid w:val="004B65CE"/>
    <w:rsid w:val="004B7E02"/>
    <w:rsid w:val="004F4176"/>
    <w:rsid w:val="005900C8"/>
    <w:rsid w:val="00595FE6"/>
    <w:rsid w:val="0060764F"/>
    <w:rsid w:val="007B47AD"/>
    <w:rsid w:val="007D5A73"/>
    <w:rsid w:val="007E5DD3"/>
    <w:rsid w:val="00816247"/>
    <w:rsid w:val="00827A46"/>
    <w:rsid w:val="0083357D"/>
    <w:rsid w:val="00874D33"/>
    <w:rsid w:val="0088065D"/>
    <w:rsid w:val="008C73C8"/>
    <w:rsid w:val="0092591C"/>
    <w:rsid w:val="00B5629D"/>
    <w:rsid w:val="00C901F4"/>
    <w:rsid w:val="00D04E1D"/>
    <w:rsid w:val="00D6786D"/>
    <w:rsid w:val="00D7566E"/>
    <w:rsid w:val="00E17E9F"/>
    <w:rsid w:val="00E2788C"/>
    <w:rsid w:val="00F6711A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right="354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S Gothic" w:eastAsia="MS Gothic" w:hAnsi="MS Gothic" w:cs="Arial" w:hint="eastAsia"/>
      <w:lang w:val="en-GB"/>
    </w:rPr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31">
    <w:name w:val="Заголовок 3 Знак"/>
    <w:rPr>
      <w:rFonts w:ascii="Arial" w:hAnsi="Arial" w:cs="Arial"/>
      <w:kern w:val="1"/>
      <w:sz w:val="24"/>
      <w:szCs w:val="24"/>
    </w:rPr>
  </w:style>
  <w:style w:type="character" w:customStyle="1" w:styleId="a5">
    <w:name w:val="Текст выноски Знак"/>
    <w:rPr>
      <w:rFonts w:ascii="Segoe UI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rPr>
      <w:kern w:val="1"/>
      <w:sz w:val="24"/>
      <w:szCs w:val="24"/>
    </w:rPr>
  </w:style>
  <w:style w:type="character" w:customStyle="1" w:styleId="a7">
    <w:name w:val="Упомянуть"/>
    <w:rPr>
      <w:color w:val="2B579A"/>
      <w:shd w:val="clear" w:color="auto" w:fill="E6E6E6"/>
    </w:rPr>
  </w:style>
  <w:style w:type="paragraph" w:customStyle="1" w:styleId="21">
    <w:name w:val="Заголовок2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line="480" w:lineRule="auto"/>
      <w:jc w:val="both"/>
    </w:pPr>
    <w:rPr>
      <w:sz w:val="28"/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line="360" w:lineRule="auto"/>
      <w:ind w:right="354"/>
      <w:jc w:val="both"/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ind w:firstLine="708"/>
      <w:jc w:val="both"/>
    </w:pPr>
    <w:rPr>
      <w:sz w:val="28"/>
    </w:rPr>
  </w:style>
  <w:style w:type="paragraph" w:customStyle="1" w:styleId="310">
    <w:name w:val="Основной текст 31"/>
    <w:basedOn w:val="a"/>
    <w:pPr>
      <w:ind w:right="-186"/>
    </w:pPr>
    <w:rPr>
      <w:sz w:val="28"/>
    </w:rPr>
  </w:style>
  <w:style w:type="paragraph" w:styleId="ad">
    <w:name w:val="Заголовок"/>
    <w:basedOn w:val="a"/>
    <w:next w:val="ae"/>
    <w:qFormat/>
    <w:pPr>
      <w:jc w:val="center"/>
    </w:pPr>
    <w:rPr>
      <w:sz w:val="28"/>
    </w:rPr>
  </w:style>
  <w:style w:type="paragraph" w:styleId="ae">
    <w:name w:val="Subtitle"/>
    <w:basedOn w:val="12"/>
    <w:next w:val="a8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af3">
    <w:name w:val="Strong"/>
    <w:uiPriority w:val="22"/>
    <w:qFormat/>
    <w:rsid w:val="002A28FC"/>
    <w:rPr>
      <w:b/>
      <w:bCs/>
    </w:rPr>
  </w:style>
  <w:style w:type="character" w:styleId="af4">
    <w:name w:val="Subtle Emphasis"/>
    <w:uiPriority w:val="19"/>
    <w:qFormat/>
    <w:rsid w:val="000D3869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banmololk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Microsoft</Company>
  <LinksUpToDate>false</LinksUpToDate>
  <CharactersWithSpaces>5346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mailto:info@kubanmololko.ru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1</dc:creator>
  <cp:lastModifiedBy>Сергей</cp:lastModifiedBy>
  <cp:revision>2</cp:revision>
  <cp:lastPrinted>2021-05-18T07:22:00Z</cp:lastPrinted>
  <dcterms:created xsi:type="dcterms:W3CDTF">2021-07-05T15:13:00Z</dcterms:created>
  <dcterms:modified xsi:type="dcterms:W3CDTF">2021-07-05T15:13:00Z</dcterms:modified>
</cp:coreProperties>
</file>